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A751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104818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5A7512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24"/>
          <w:szCs w:val="36"/>
          <w:lang w:eastAsia="ru-RU"/>
        </w:rPr>
      </w:pPr>
    </w:p>
    <w:p w:rsidR="00B12757" w:rsidRPr="00104818" w:rsidRDefault="00262D2A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104818">
        <w:rPr>
          <w:rFonts w:ascii="Century" w:hAnsi="Century"/>
          <w:noProof/>
          <w:sz w:val="24"/>
          <w:lang w:val="en-US"/>
        </w:rPr>
        <w:t>2</w:t>
      </w:r>
      <w:r w:rsidR="005A7512">
        <w:rPr>
          <w:rFonts w:ascii="Century" w:hAnsi="Century"/>
          <w:noProof/>
          <w:sz w:val="24"/>
        </w:rPr>
        <w:t>23 жовтня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104818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104818">
        <w:rPr>
          <w:rFonts w:ascii="Century" w:hAnsi="Century"/>
          <w:b/>
          <w:sz w:val="24"/>
          <w:szCs w:val="24"/>
        </w:rPr>
        <w:t xml:space="preserve">Про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Pr="00104818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104818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</w:t>
      </w:r>
      <w:r w:rsidR="005A7512">
        <w:rPr>
          <w:rFonts w:ascii="Century" w:hAnsi="Century"/>
          <w:b/>
          <w:sz w:val="24"/>
          <w:szCs w:val="24"/>
        </w:rPr>
        <w:t>ПП «Компанія «Перспектива Плюс»</w:t>
      </w:r>
      <w:r w:rsidR="00262D2A" w:rsidRPr="00104818">
        <w:rPr>
          <w:rFonts w:ascii="Century" w:hAnsi="Century"/>
          <w:b/>
          <w:sz w:val="24"/>
          <w:szCs w:val="24"/>
        </w:rPr>
        <w:t xml:space="preserve"> </w:t>
      </w:r>
      <w:r w:rsidRPr="00104818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104818">
        <w:rPr>
          <w:rFonts w:ascii="Century" w:hAnsi="Century"/>
          <w:b/>
          <w:sz w:val="24"/>
          <w:szCs w:val="24"/>
        </w:rPr>
        <w:t xml:space="preserve">«11.02 - </w:t>
      </w:r>
      <w:r w:rsidR="00DC0F31" w:rsidRPr="0010481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104818">
        <w:rPr>
          <w:rFonts w:ascii="Century" w:hAnsi="Century"/>
          <w:b/>
          <w:sz w:val="24"/>
          <w:szCs w:val="24"/>
        </w:rPr>
        <w:t>» на «1</w:t>
      </w:r>
      <w:r w:rsidR="00FC0FE4">
        <w:rPr>
          <w:rFonts w:ascii="Century" w:hAnsi="Century"/>
          <w:b/>
          <w:sz w:val="24"/>
          <w:szCs w:val="24"/>
        </w:rPr>
        <w:t>2</w:t>
      </w:r>
      <w:r w:rsidR="00DC0F31" w:rsidRPr="00104818">
        <w:rPr>
          <w:rFonts w:ascii="Century" w:hAnsi="Century"/>
          <w:b/>
          <w:sz w:val="24"/>
          <w:szCs w:val="24"/>
        </w:rPr>
        <w:t>.0</w:t>
      </w:r>
      <w:r w:rsidR="005A7512">
        <w:rPr>
          <w:rFonts w:ascii="Century" w:hAnsi="Century"/>
          <w:b/>
          <w:sz w:val="24"/>
          <w:szCs w:val="24"/>
        </w:rPr>
        <w:t>5</w:t>
      </w:r>
      <w:r w:rsidR="00DC0F31" w:rsidRPr="00104818">
        <w:rPr>
          <w:rFonts w:ascii="Century" w:hAnsi="Century"/>
          <w:b/>
          <w:sz w:val="24"/>
          <w:szCs w:val="24"/>
        </w:rPr>
        <w:t xml:space="preserve"> -</w:t>
      </w:r>
      <w:r w:rsidR="00FC0FE4" w:rsidRPr="00FC0FE4">
        <w:t xml:space="preserve"> </w:t>
      </w:r>
      <w:r w:rsidR="005A7512" w:rsidRPr="005A7512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5A7512" w:rsidRPr="005A7512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розміщення та експлуатації будівель і споруд авіаційного транспорту</w:t>
      </w:r>
      <w:r w:rsidR="00DC0F31" w:rsidRPr="00104818">
        <w:rPr>
          <w:rFonts w:ascii="Century" w:hAnsi="Century"/>
          <w:b/>
          <w:sz w:val="24"/>
          <w:szCs w:val="24"/>
        </w:rPr>
        <w:t>»</w:t>
      </w:r>
      <w:r w:rsidR="00A80886" w:rsidRPr="00104818">
        <w:rPr>
          <w:rFonts w:ascii="Century" w:hAnsi="Century"/>
          <w:b/>
          <w:sz w:val="24"/>
          <w:szCs w:val="24"/>
        </w:rPr>
        <w:t xml:space="preserve"> </w:t>
      </w:r>
      <w:r w:rsidR="00522BE9" w:rsidRPr="00104818">
        <w:rPr>
          <w:rFonts w:ascii="Century" w:hAnsi="Century"/>
          <w:b/>
          <w:sz w:val="24"/>
          <w:szCs w:val="24"/>
        </w:rPr>
        <w:t>розташованої</w:t>
      </w:r>
      <w:r w:rsidR="00AE1308" w:rsidRPr="00104818">
        <w:rPr>
          <w:rFonts w:ascii="Century" w:hAnsi="Century"/>
          <w:b/>
          <w:sz w:val="24"/>
          <w:szCs w:val="24"/>
        </w:rPr>
        <w:t xml:space="preserve"> </w:t>
      </w:r>
      <w:r w:rsidR="00262D2A" w:rsidRPr="00104818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с.Черляни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104818">
        <w:rPr>
          <w:rFonts w:ascii="Century" w:hAnsi="Century"/>
          <w:b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70E9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sz w:val="24"/>
          <w:szCs w:val="24"/>
        </w:rPr>
        <w:t>Розглянувши</w:t>
      </w:r>
      <w:r w:rsidR="00262D2A" w:rsidRPr="00104818">
        <w:rPr>
          <w:rFonts w:ascii="Century" w:hAnsi="Century"/>
          <w:sz w:val="24"/>
          <w:szCs w:val="24"/>
        </w:rPr>
        <w:t xml:space="preserve"> </w:t>
      </w:r>
      <w:r w:rsidR="00104818" w:rsidRPr="00104818">
        <w:rPr>
          <w:rFonts w:ascii="Century" w:hAnsi="Century"/>
          <w:sz w:val="24"/>
          <w:szCs w:val="24"/>
        </w:rPr>
        <w:t xml:space="preserve">клопотання </w:t>
      </w:r>
      <w:r w:rsidR="005A7512" w:rsidRPr="00470E90">
        <w:rPr>
          <w:rFonts w:ascii="Century" w:hAnsi="Century"/>
          <w:sz w:val="24"/>
          <w:szCs w:val="24"/>
        </w:rPr>
        <w:t>ПП «Компанія «Перспектива Плюс»</w:t>
      </w:r>
      <w:r w:rsidR="00104818" w:rsidRPr="00470E90">
        <w:rPr>
          <w:rFonts w:ascii="Century" w:hAnsi="Century"/>
          <w:sz w:val="24"/>
          <w:szCs w:val="24"/>
        </w:rPr>
        <w:t xml:space="preserve"> </w:t>
      </w:r>
      <w:r w:rsidR="001402EC" w:rsidRPr="00470E90">
        <w:rPr>
          <w:rFonts w:ascii="Century" w:hAnsi="Century"/>
          <w:sz w:val="24"/>
          <w:szCs w:val="24"/>
        </w:rPr>
        <w:t xml:space="preserve">, </w:t>
      </w:r>
      <w:r w:rsidR="005A7512" w:rsidRPr="00470E90">
        <w:rPr>
          <w:rFonts w:ascii="Century" w:hAnsi="Century"/>
          <w:sz w:val="24"/>
          <w:szCs w:val="24"/>
        </w:rPr>
        <w:t xml:space="preserve">про </w:t>
      </w:r>
      <w:r w:rsidR="00104818" w:rsidRPr="00470E90">
        <w:rPr>
          <w:rFonts w:ascii="Century" w:hAnsi="Century"/>
          <w:sz w:val="24"/>
        </w:rPr>
        <w:t>надання дозволу на розробку проекту</w:t>
      </w:r>
      <w:r w:rsidR="00104818" w:rsidRPr="00470E90">
        <w:rPr>
          <w:rFonts w:ascii="Century" w:hAnsi="Century"/>
          <w:sz w:val="24"/>
          <w:szCs w:val="24"/>
        </w:rPr>
        <w:t xml:space="preserve"> </w:t>
      </w:r>
      <w:r w:rsidR="00867AAB" w:rsidRPr="00470E90">
        <w:rPr>
          <w:rFonts w:ascii="Century" w:hAnsi="Century"/>
          <w:sz w:val="24"/>
          <w:szCs w:val="24"/>
        </w:rPr>
        <w:t xml:space="preserve">землеустрою </w:t>
      </w:r>
      <w:r w:rsidR="00262D2A" w:rsidRPr="00470E90">
        <w:rPr>
          <w:rFonts w:ascii="Century" w:hAnsi="Century"/>
          <w:sz w:val="24"/>
          <w:szCs w:val="24"/>
        </w:rPr>
        <w:t xml:space="preserve">щодо відведення земельної ділянки комунальної власності, яка перебуває в </w:t>
      </w:r>
      <w:r w:rsidR="00470E90" w:rsidRPr="00470E90">
        <w:rPr>
          <w:rFonts w:ascii="Century" w:hAnsi="Century"/>
          <w:sz w:val="24"/>
          <w:szCs w:val="24"/>
        </w:rPr>
        <w:t>їх о</w:t>
      </w:r>
      <w:r w:rsidR="00262D2A" w:rsidRPr="00470E90">
        <w:rPr>
          <w:rFonts w:ascii="Century" w:hAnsi="Century"/>
          <w:sz w:val="24"/>
          <w:szCs w:val="24"/>
        </w:rPr>
        <w:t>ренді</w:t>
      </w:r>
      <w:r w:rsidR="00470E90" w:rsidRPr="00470E90">
        <w:rPr>
          <w:rFonts w:ascii="Century" w:hAnsi="Century"/>
          <w:sz w:val="24"/>
          <w:szCs w:val="24"/>
        </w:rPr>
        <w:t xml:space="preserve">, </w:t>
      </w:r>
      <w:r w:rsidR="00262D2A" w:rsidRPr="00470E90">
        <w:rPr>
          <w:rFonts w:ascii="Century" w:hAnsi="Century"/>
          <w:sz w:val="24"/>
          <w:szCs w:val="24"/>
        </w:rPr>
        <w:t xml:space="preserve">для зміни її цільового призначення із «11.02 - </w:t>
      </w:r>
      <w:r w:rsidR="00262D2A" w:rsidRPr="00470E90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62D2A" w:rsidRPr="00470E90">
        <w:rPr>
          <w:rFonts w:ascii="Century" w:hAnsi="Century"/>
          <w:sz w:val="24"/>
          <w:szCs w:val="24"/>
        </w:rPr>
        <w:t xml:space="preserve">» на « </w:t>
      </w:r>
      <w:r w:rsidR="00470E90" w:rsidRPr="00470E90">
        <w:rPr>
          <w:rFonts w:ascii="Century" w:hAnsi="Century"/>
          <w:sz w:val="24"/>
          <w:szCs w:val="24"/>
        </w:rPr>
        <w:t>12.05 -</w:t>
      </w:r>
      <w:r w:rsidR="00470E90" w:rsidRPr="00470E90">
        <w:t xml:space="preserve"> </w:t>
      </w:r>
      <w:r w:rsidR="00470E90" w:rsidRPr="00470E90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262D2A" w:rsidRPr="00470E90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262D2A" w:rsidRPr="00470E90">
        <w:rPr>
          <w:rFonts w:ascii="Century" w:hAnsi="Century"/>
          <w:sz w:val="24"/>
          <w:szCs w:val="24"/>
        </w:rPr>
        <w:t>вул.Польова</w:t>
      </w:r>
      <w:proofErr w:type="spellEnd"/>
      <w:r w:rsidR="00262D2A" w:rsidRPr="00470E90">
        <w:rPr>
          <w:rFonts w:ascii="Century" w:hAnsi="Century"/>
          <w:sz w:val="24"/>
          <w:szCs w:val="24"/>
        </w:rPr>
        <w:t xml:space="preserve">, </w:t>
      </w:r>
      <w:proofErr w:type="spellStart"/>
      <w:r w:rsidR="00262D2A" w:rsidRPr="00470E90">
        <w:rPr>
          <w:rFonts w:ascii="Century" w:hAnsi="Century"/>
          <w:sz w:val="24"/>
          <w:szCs w:val="24"/>
        </w:rPr>
        <w:t>с.Черляни</w:t>
      </w:r>
      <w:proofErr w:type="spellEnd"/>
      <w:r w:rsidR="00262D2A" w:rsidRPr="00470E90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Pr="00470E9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70E90">
        <w:rPr>
          <w:rFonts w:ascii="Century" w:hAnsi="Century"/>
          <w:sz w:val="24"/>
          <w:szCs w:val="24"/>
        </w:rPr>
        <w:t>ст.ст</w:t>
      </w:r>
      <w:proofErr w:type="spellEnd"/>
      <w:r w:rsidRPr="00470E90">
        <w:rPr>
          <w:rFonts w:ascii="Century" w:hAnsi="Century"/>
          <w:sz w:val="24"/>
          <w:szCs w:val="24"/>
        </w:rPr>
        <w:t xml:space="preserve">. 12, </w:t>
      </w:r>
      <w:r w:rsidR="001402EC" w:rsidRPr="00470E90">
        <w:rPr>
          <w:rFonts w:ascii="Century" w:hAnsi="Century"/>
          <w:sz w:val="24"/>
          <w:szCs w:val="24"/>
        </w:rPr>
        <w:t>20, 122</w:t>
      </w:r>
      <w:r w:rsidRPr="00470E9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70E90">
        <w:rPr>
          <w:rFonts w:ascii="Century" w:hAnsi="Century"/>
          <w:sz w:val="24"/>
          <w:szCs w:val="24"/>
        </w:rPr>
        <w:t>0</w:t>
      </w:r>
      <w:r w:rsidRPr="00470E9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70E90">
        <w:rPr>
          <w:rFonts w:ascii="Century" w:hAnsi="Century"/>
          <w:sz w:val="24"/>
          <w:szCs w:val="24"/>
        </w:rPr>
        <w:t>з питань</w:t>
      </w:r>
      <w:r w:rsidRPr="00470E9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70E9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70E9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048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70E90">
        <w:rPr>
          <w:rFonts w:ascii="Century" w:hAnsi="Century"/>
          <w:bCs/>
          <w:sz w:val="24"/>
          <w:szCs w:val="24"/>
        </w:rPr>
        <w:t xml:space="preserve">1. </w:t>
      </w:r>
      <w:r w:rsidR="00104818" w:rsidRPr="00470E90">
        <w:rPr>
          <w:rFonts w:ascii="Century" w:hAnsi="Century"/>
          <w:sz w:val="24"/>
        </w:rPr>
        <w:t>Надати дозвіл на розробку</w:t>
      </w:r>
      <w:r w:rsidR="001402EC" w:rsidRPr="00470E90">
        <w:rPr>
          <w:rFonts w:ascii="Century" w:hAnsi="Century"/>
          <w:sz w:val="24"/>
          <w:szCs w:val="24"/>
        </w:rPr>
        <w:t xml:space="preserve"> проект землеустрою </w:t>
      </w:r>
      <w:r w:rsidR="00F10D5D" w:rsidRPr="00470E9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40D75" w:rsidRPr="00470E90">
        <w:rPr>
          <w:rFonts w:ascii="Century" w:hAnsi="Century"/>
          <w:sz w:val="24"/>
          <w:szCs w:val="24"/>
        </w:rPr>
        <w:t xml:space="preserve">комунальної власності, яка перебуває в оренді </w:t>
      </w:r>
      <w:r w:rsidR="00470E90" w:rsidRPr="00470E90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="0013584B" w:rsidRPr="00470E9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70E90">
        <w:rPr>
          <w:rFonts w:ascii="Century" w:hAnsi="Century"/>
          <w:sz w:val="24"/>
          <w:szCs w:val="24"/>
        </w:rPr>
        <w:t xml:space="preserve"> із</w:t>
      </w:r>
      <w:r w:rsidR="0013584B" w:rsidRPr="00470E90">
        <w:rPr>
          <w:rFonts w:ascii="Century" w:hAnsi="Century"/>
          <w:sz w:val="24"/>
          <w:szCs w:val="24"/>
        </w:rPr>
        <w:t xml:space="preserve"> </w:t>
      </w:r>
      <w:r w:rsidR="00015C53" w:rsidRPr="00470E90">
        <w:rPr>
          <w:rFonts w:ascii="Century" w:hAnsi="Century"/>
          <w:sz w:val="24"/>
          <w:szCs w:val="24"/>
        </w:rPr>
        <w:t>«</w:t>
      </w:r>
      <w:r w:rsidR="00B04E2B" w:rsidRPr="00470E90">
        <w:rPr>
          <w:rFonts w:ascii="Century" w:hAnsi="Century"/>
          <w:sz w:val="24"/>
          <w:szCs w:val="24"/>
        </w:rPr>
        <w:t>11.02</w:t>
      </w:r>
      <w:r w:rsidR="00C25672" w:rsidRPr="00470E90">
        <w:rPr>
          <w:rFonts w:ascii="Century" w:hAnsi="Century"/>
          <w:sz w:val="24"/>
          <w:szCs w:val="24"/>
        </w:rPr>
        <w:t xml:space="preserve"> - </w:t>
      </w:r>
      <w:r w:rsidR="00B04E2B" w:rsidRPr="00470E90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470E90">
        <w:rPr>
          <w:rFonts w:ascii="Century" w:hAnsi="Century"/>
          <w:sz w:val="24"/>
          <w:szCs w:val="24"/>
        </w:rPr>
        <w:t xml:space="preserve">» на « </w:t>
      </w:r>
      <w:r w:rsidR="00470E90" w:rsidRPr="00470E90">
        <w:rPr>
          <w:rFonts w:ascii="Century" w:hAnsi="Century"/>
          <w:sz w:val="24"/>
          <w:szCs w:val="24"/>
        </w:rPr>
        <w:t>12.05 -</w:t>
      </w:r>
      <w:r w:rsidR="00470E90" w:rsidRPr="00470E90">
        <w:t xml:space="preserve"> </w:t>
      </w:r>
      <w:r w:rsidR="00470E90" w:rsidRPr="00470E90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015C53" w:rsidRPr="00470E90">
        <w:rPr>
          <w:rFonts w:ascii="Century" w:hAnsi="Century"/>
          <w:sz w:val="24"/>
          <w:szCs w:val="24"/>
        </w:rPr>
        <w:t>»</w:t>
      </w:r>
      <w:r w:rsidR="00C25672" w:rsidRPr="00470E90">
        <w:rPr>
          <w:rFonts w:ascii="Century" w:hAnsi="Century"/>
          <w:sz w:val="24"/>
          <w:szCs w:val="24"/>
        </w:rPr>
        <w:t xml:space="preserve"> </w:t>
      </w:r>
      <w:r w:rsidR="00F10D5D" w:rsidRPr="00470E90">
        <w:rPr>
          <w:rFonts w:ascii="Century" w:hAnsi="Century"/>
          <w:sz w:val="24"/>
          <w:szCs w:val="24"/>
        </w:rPr>
        <w:t xml:space="preserve">площею </w:t>
      </w:r>
      <w:r w:rsidR="00470E90" w:rsidRPr="00470E90">
        <w:rPr>
          <w:rFonts w:ascii="Century" w:hAnsi="Century"/>
          <w:sz w:val="24"/>
          <w:szCs w:val="24"/>
        </w:rPr>
        <w:t>11,5550</w:t>
      </w:r>
      <w:r w:rsidR="007D4585" w:rsidRPr="00470E90">
        <w:rPr>
          <w:rFonts w:ascii="Century" w:hAnsi="Century"/>
          <w:sz w:val="24"/>
          <w:szCs w:val="24"/>
        </w:rPr>
        <w:t xml:space="preserve"> </w:t>
      </w:r>
      <w:r w:rsidR="00F10D5D" w:rsidRPr="00470E90">
        <w:rPr>
          <w:rFonts w:ascii="Century" w:hAnsi="Century"/>
          <w:sz w:val="24"/>
          <w:szCs w:val="24"/>
        </w:rPr>
        <w:t>га</w:t>
      </w:r>
      <w:r w:rsidR="005D5841" w:rsidRPr="00470E90">
        <w:rPr>
          <w:rFonts w:ascii="Century" w:hAnsi="Century"/>
          <w:sz w:val="24"/>
          <w:szCs w:val="24"/>
        </w:rPr>
        <w:t>,</w:t>
      </w:r>
      <w:r w:rsidR="00F10D5D" w:rsidRPr="00470E9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70E90">
        <w:rPr>
          <w:rFonts w:ascii="Century" w:hAnsi="Century"/>
          <w:sz w:val="24"/>
          <w:szCs w:val="24"/>
        </w:rPr>
        <w:t>46209</w:t>
      </w:r>
      <w:r w:rsidR="00D75B7B" w:rsidRPr="00470E90">
        <w:rPr>
          <w:rFonts w:ascii="Century" w:hAnsi="Century"/>
          <w:sz w:val="24"/>
          <w:szCs w:val="24"/>
        </w:rPr>
        <w:t>8</w:t>
      </w:r>
      <w:r w:rsidR="00B04E2B" w:rsidRPr="00470E90">
        <w:rPr>
          <w:rFonts w:ascii="Century" w:hAnsi="Century"/>
          <w:sz w:val="24"/>
          <w:szCs w:val="24"/>
        </w:rPr>
        <w:t>80</w:t>
      </w:r>
      <w:r w:rsidR="00D75B7B" w:rsidRPr="00470E90">
        <w:rPr>
          <w:rFonts w:ascii="Century" w:hAnsi="Century"/>
          <w:sz w:val="24"/>
          <w:szCs w:val="24"/>
        </w:rPr>
        <w:t>00</w:t>
      </w:r>
      <w:r w:rsidR="00C25672" w:rsidRPr="00470E90">
        <w:rPr>
          <w:rFonts w:ascii="Century" w:hAnsi="Century"/>
          <w:sz w:val="24"/>
          <w:szCs w:val="24"/>
        </w:rPr>
        <w:t>:</w:t>
      </w:r>
      <w:r w:rsidR="00D40D75" w:rsidRPr="00470E90">
        <w:rPr>
          <w:rFonts w:ascii="Century" w:hAnsi="Century"/>
          <w:sz w:val="24"/>
          <w:szCs w:val="24"/>
        </w:rPr>
        <w:t>08</w:t>
      </w:r>
      <w:r w:rsidR="00C25672" w:rsidRPr="00470E90">
        <w:rPr>
          <w:rFonts w:ascii="Century" w:hAnsi="Century"/>
          <w:sz w:val="24"/>
          <w:szCs w:val="24"/>
        </w:rPr>
        <w:t>:0</w:t>
      </w:r>
      <w:r w:rsidR="00D75B7B" w:rsidRPr="00470E90">
        <w:rPr>
          <w:rFonts w:ascii="Century" w:hAnsi="Century"/>
          <w:sz w:val="24"/>
          <w:szCs w:val="24"/>
        </w:rPr>
        <w:t>00</w:t>
      </w:r>
      <w:r w:rsidR="00C25672" w:rsidRPr="00470E90">
        <w:rPr>
          <w:rFonts w:ascii="Century" w:hAnsi="Century"/>
          <w:sz w:val="24"/>
          <w:szCs w:val="24"/>
        </w:rPr>
        <w:t>:0</w:t>
      </w:r>
      <w:r w:rsidR="00470E90" w:rsidRPr="00470E90">
        <w:rPr>
          <w:rFonts w:ascii="Century" w:hAnsi="Century"/>
          <w:sz w:val="24"/>
          <w:szCs w:val="24"/>
        </w:rPr>
        <w:t>126</w:t>
      </w:r>
      <w:r w:rsidR="00C25672" w:rsidRPr="00470E90">
        <w:rPr>
          <w:rFonts w:ascii="Century" w:hAnsi="Century"/>
          <w:sz w:val="24"/>
          <w:szCs w:val="24"/>
        </w:rPr>
        <w:t xml:space="preserve"> </w:t>
      </w:r>
      <w:r w:rsidR="00522BE9" w:rsidRPr="00470E90">
        <w:rPr>
          <w:rFonts w:ascii="Century" w:hAnsi="Century"/>
          <w:sz w:val="24"/>
          <w:szCs w:val="24"/>
        </w:rPr>
        <w:t>розташованої</w:t>
      </w:r>
      <w:r w:rsidR="00F14BAF" w:rsidRPr="00470E90">
        <w:rPr>
          <w:rFonts w:ascii="Century" w:hAnsi="Century"/>
          <w:sz w:val="24"/>
          <w:szCs w:val="24"/>
        </w:rPr>
        <w:t xml:space="preserve"> </w:t>
      </w:r>
      <w:r w:rsidR="00D40D75" w:rsidRPr="00470E90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D40D75" w:rsidRPr="00470E90">
        <w:rPr>
          <w:rFonts w:ascii="Century" w:hAnsi="Century"/>
          <w:sz w:val="24"/>
          <w:szCs w:val="24"/>
        </w:rPr>
        <w:t>вул.Польова</w:t>
      </w:r>
      <w:proofErr w:type="spellEnd"/>
      <w:r w:rsidR="00D40D75" w:rsidRPr="00470E90">
        <w:rPr>
          <w:rFonts w:ascii="Century" w:hAnsi="Century"/>
          <w:sz w:val="24"/>
          <w:szCs w:val="24"/>
        </w:rPr>
        <w:t xml:space="preserve">, </w:t>
      </w:r>
      <w:proofErr w:type="spellStart"/>
      <w:r w:rsidR="00D40D75" w:rsidRPr="00470E90">
        <w:rPr>
          <w:rFonts w:ascii="Century" w:hAnsi="Century"/>
          <w:sz w:val="24"/>
          <w:szCs w:val="24"/>
        </w:rPr>
        <w:t>с.Черляни</w:t>
      </w:r>
      <w:proofErr w:type="spellEnd"/>
      <w:r w:rsidR="00D40D75" w:rsidRPr="00470E90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="00D40D75" w:rsidRPr="00104818">
        <w:rPr>
          <w:rFonts w:ascii="Century" w:hAnsi="Century"/>
          <w:sz w:val="24"/>
          <w:szCs w:val="24"/>
        </w:rPr>
        <w:t>.</w:t>
      </w:r>
    </w:p>
    <w:p w:rsidR="00104818" w:rsidRPr="00104818" w:rsidRDefault="00104818" w:rsidP="0010481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104818">
        <w:rPr>
          <w:sz w:val="24"/>
        </w:rPr>
        <w:lastRenderedPageBreak/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</w:p>
    <w:p w:rsidR="00104818" w:rsidRPr="00104818" w:rsidRDefault="00104818" w:rsidP="00104818">
      <w:pPr>
        <w:spacing w:line="276" w:lineRule="auto"/>
        <w:rPr>
          <w:rFonts w:ascii="Century" w:hAnsi="Century"/>
        </w:rPr>
      </w:pPr>
      <w:r w:rsidRPr="00104818">
        <w:rPr>
          <w:rFonts w:ascii="Century" w:hAnsi="Century"/>
          <w:b/>
        </w:rPr>
        <w:t xml:space="preserve">Міський  голова </w:t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  <w:t xml:space="preserve"> </w:t>
      </w:r>
      <w:r w:rsidR="00470E90">
        <w:rPr>
          <w:rFonts w:ascii="Century" w:hAnsi="Century"/>
          <w:b/>
        </w:rPr>
        <w:t xml:space="preserve">          </w:t>
      </w:r>
      <w:r w:rsidRPr="00104818">
        <w:rPr>
          <w:rFonts w:ascii="Century" w:hAnsi="Century"/>
          <w:b/>
        </w:rPr>
        <w:tab/>
        <w:t xml:space="preserve">      </w:t>
      </w:r>
      <w:r w:rsidR="00470E90">
        <w:rPr>
          <w:rFonts w:ascii="Century" w:hAnsi="Century"/>
          <w:b/>
        </w:rPr>
        <w:t xml:space="preserve">     </w:t>
      </w:r>
      <w:bookmarkStart w:id="2" w:name="_GoBack"/>
      <w:bookmarkEnd w:id="2"/>
      <w:r w:rsidRPr="00104818">
        <w:rPr>
          <w:rFonts w:ascii="Century" w:hAnsi="Century"/>
          <w:b/>
        </w:rPr>
        <w:t xml:space="preserve"> Володимир РЕМЕНЯК</w:t>
      </w:r>
    </w:p>
    <w:p w:rsidR="005D5841" w:rsidRPr="00104818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104818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A6C" w:rsidRDefault="00896A6C" w:rsidP="00381483">
      <w:pPr>
        <w:spacing w:after="0" w:line="240" w:lineRule="auto"/>
      </w:pPr>
      <w:r>
        <w:separator/>
      </w:r>
    </w:p>
  </w:endnote>
  <w:endnote w:type="continuationSeparator" w:id="0">
    <w:p w:rsidR="00896A6C" w:rsidRDefault="00896A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A6C" w:rsidRDefault="00896A6C" w:rsidP="00381483">
      <w:pPr>
        <w:spacing w:after="0" w:line="240" w:lineRule="auto"/>
      </w:pPr>
      <w:r>
        <w:separator/>
      </w:r>
    </w:p>
  </w:footnote>
  <w:footnote w:type="continuationSeparator" w:id="0">
    <w:p w:rsidR="00896A6C" w:rsidRDefault="00896A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04818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0E90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A5053"/>
    <w:rsid w:val="005A7512"/>
    <w:rsid w:val="005B03C2"/>
    <w:rsid w:val="005C5789"/>
    <w:rsid w:val="005D4478"/>
    <w:rsid w:val="005D5841"/>
    <w:rsid w:val="005D61DC"/>
    <w:rsid w:val="00624C54"/>
    <w:rsid w:val="006415F2"/>
    <w:rsid w:val="00654E5D"/>
    <w:rsid w:val="006A2AEC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96A6C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2BEA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DE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2025-06-30T11:52:00Z</cp:lastPrinted>
  <dcterms:created xsi:type="dcterms:W3CDTF">2023-04-10T07:17:00Z</dcterms:created>
  <dcterms:modified xsi:type="dcterms:W3CDTF">2025-10-10T05:35:00Z</dcterms:modified>
</cp:coreProperties>
</file>